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宋体" w:eastAsia="黑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kern w:val="0"/>
          <w:sz w:val="44"/>
          <w:szCs w:val="44"/>
        </w:rPr>
        <w:t>中标候选人公示表</w:t>
      </w:r>
    </w:p>
    <w:p>
      <w:pPr>
        <w:spacing w:line="360" w:lineRule="exact"/>
        <w:jc w:val="right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</w:rPr>
        <w:t>共1页第1页</w:t>
      </w:r>
    </w:p>
    <w:p>
      <w:pPr>
        <w:spacing w:line="360" w:lineRule="exact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tbl>
      <w:tblPr>
        <w:tblStyle w:val="5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56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比选项目名称</w:t>
            </w:r>
          </w:p>
        </w:tc>
        <w:tc>
          <w:tcPr>
            <w:tcW w:w="74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遂宁至重庆高速公路（四川境）扩容工程项目施工安全总体风险评估咨询服务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比选项目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56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比选代理机构</w:t>
            </w:r>
          </w:p>
        </w:tc>
        <w:tc>
          <w:tcPr>
            <w:tcW w:w="74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-- 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56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比选法人（比选人）名称</w:t>
            </w:r>
          </w:p>
        </w:tc>
        <w:tc>
          <w:tcPr>
            <w:tcW w:w="74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四川成南高速公路有限责任公司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956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公示期</w:t>
            </w:r>
          </w:p>
        </w:tc>
        <w:tc>
          <w:tcPr>
            <w:tcW w:w="74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20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日至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20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中标候选人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及排序</w:t>
            </w:r>
          </w:p>
        </w:tc>
        <w:tc>
          <w:tcPr>
            <w:tcW w:w="74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40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重庆交大交通安全科技研究院有限公司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0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北京中咨路捷工程咨询有限公司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5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0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中都工程设计有限公司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2C846F-F3E2-4F8B-8839-1A74FBCBB0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CFDA14-212C-4570-B812-886BBB565D22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E05330AD-7CFF-455D-8AE5-6C23CDEFC3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176B30-6C19-40F3-B8AF-607542AEC05F}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zODAxMWYwY2QxNWE3M2I4YTMxMGJiMTMxZTA0Y2IifQ=="/>
  </w:docVars>
  <w:rsids>
    <w:rsidRoot w:val="00B0373C"/>
    <w:rsid w:val="00056257"/>
    <w:rsid w:val="00210140"/>
    <w:rsid w:val="00425844"/>
    <w:rsid w:val="004B253C"/>
    <w:rsid w:val="00561B6A"/>
    <w:rsid w:val="00614A85"/>
    <w:rsid w:val="00753BA5"/>
    <w:rsid w:val="009424FB"/>
    <w:rsid w:val="00A644F9"/>
    <w:rsid w:val="00A7490C"/>
    <w:rsid w:val="00B0373C"/>
    <w:rsid w:val="00DA52B3"/>
    <w:rsid w:val="00E87098"/>
    <w:rsid w:val="00FB6FE0"/>
    <w:rsid w:val="01737CF7"/>
    <w:rsid w:val="0BC36AC8"/>
    <w:rsid w:val="112D5248"/>
    <w:rsid w:val="19D354B1"/>
    <w:rsid w:val="3D094A32"/>
    <w:rsid w:val="4D6A7CEF"/>
    <w:rsid w:val="770976B5"/>
    <w:rsid w:val="787F716D"/>
    <w:rsid w:val="7D6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194</Characters>
  <Lines>1</Lines>
  <Paragraphs>1</Paragraphs>
  <TotalTime>3</TotalTime>
  <ScaleCrop>false</ScaleCrop>
  <LinksUpToDate>false</LinksUpToDate>
  <CharactersWithSpaces>207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2015-12-24T01:19:00Z</dcterms:created>
  <dc:creator>微软用户</dc:creator>
  <cp:lastModifiedBy>谭宴龙</cp:lastModifiedBy>
  <dcterms:modified xsi:type="dcterms:W3CDTF">2024-08-08T06:15:05Z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387C2BD1F5F448FA87E1504840C04C5D</vt:lpwstr>
  </property>
</Properties>
</file>